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BE" w:rsidRPr="004727BE" w:rsidRDefault="004727BE" w:rsidP="004727BE">
      <w:pPr>
        <w:ind w:firstLine="720"/>
        <w:jc w:val="both"/>
        <w:rPr>
          <w:rFonts w:ascii="Times New Roman" w:hAnsi="Times New Roman" w:cs="Times New Roman"/>
          <w:sz w:val="24"/>
          <w:szCs w:val="24"/>
        </w:rPr>
      </w:pPr>
      <w:r w:rsidRPr="004727BE">
        <w:rPr>
          <w:rFonts w:ascii="Times New Roman" w:hAnsi="Times New Roman" w:cs="Times New Roman"/>
          <w:sz w:val="24"/>
          <w:szCs w:val="24"/>
        </w:rPr>
        <w:t xml:space="preserve">At </w:t>
      </w:r>
      <w:r w:rsidRPr="004727BE">
        <w:rPr>
          <w:rFonts w:ascii="Times New Roman" w:hAnsi="Times New Roman" w:cs="Times New Roman"/>
          <w:b/>
          <w:bCs/>
          <w:sz w:val="24"/>
          <w:szCs w:val="24"/>
        </w:rPr>
        <w:t>[</w:t>
      </w:r>
      <w:r w:rsidRPr="004727BE">
        <w:rPr>
          <w:rFonts w:ascii="Times New Roman" w:hAnsi="Times New Roman" w:cs="Times New Roman"/>
          <w:b/>
          <w:bCs/>
          <w:sz w:val="24"/>
          <w:szCs w:val="24"/>
          <w:highlight w:val="yellow"/>
        </w:rPr>
        <w:t>Your Company Name</w:t>
      </w:r>
      <w:r w:rsidRPr="004727BE">
        <w:rPr>
          <w:rFonts w:ascii="Times New Roman" w:hAnsi="Times New Roman" w:cs="Times New Roman"/>
          <w:b/>
          <w:bCs/>
          <w:sz w:val="24"/>
          <w:szCs w:val="24"/>
        </w:rPr>
        <w:t>]</w:t>
      </w:r>
      <w:r w:rsidRPr="004727BE">
        <w:rPr>
          <w:rFonts w:ascii="Times New Roman" w:hAnsi="Times New Roman" w:cs="Times New Roman"/>
          <w:sz w:val="24"/>
          <w:szCs w:val="24"/>
        </w:rPr>
        <w:t xml:space="preserve">, we are committed to delivering innovative solutions for patent monetization and IP-related services. Our platform acts as a trusted marketplace connecting patent owners with potential buyers, enabling seamless IP transactions, licensing agreements, and monetization strategies. </w:t>
      </w:r>
    </w:p>
    <w:p w:rsidR="004727BE" w:rsidRPr="004727BE" w:rsidRDefault="004727BE" w:rsidP="004727BE">
      <w:pPr>
        <w:ind w:firstLine="720"/>
        <w:jc w:val="both"/>
        <w:rPr>
          <w:rFonts w:ascii="Times New Roman" w:hAnsi="Times New Roman" w:cs="Times New Roman"/>
          <w:sz w:val="24"/>
          <w:szCs w:val="24"/>
        </w:rPr>
      </w:pPr>
      <w:r w:rsidRPr="004727BE">
        <w:rPr>
          <w:rFonts w:ascii="Times New Roman" w:hAnsi="Times New Roman" w:cs="Times New Roman"/>
          <w:sz w:val="24"/>
          <w:szCs w:val="24"/>
        </w:rPr>
        <w:t xml:space="preserve">We prioritize the satisfaction of all users on our platform, including </w:t>
      </w:r>
      <w:r w:rsidRPr="004727BE">
        <w:rPr>
          <w:rFonts w:ascii="Times New Roman" w:hAnsi="Times New Roman" w:cs="Times New Roman"/>
          <w:b/>
          <w:bCs/>
          <w:sz w:val="24"/>
          <w:szCs w:val="24"/>
        </w:rPr>
        <w:t>Patent Owners</w:t>
      </w:r>
      <w:r w:rsidRPr="004727BE">
        <w:rPr>
          <w:rFonts w:ascii="Times New Roman" w:hAnsi="Times New Roman" w:cs="Times New Roman"/>
          <w:sz w:val="24"/>
          <w:szCs w:val="24"/>
        </w:rPr>
        <w:t xml:space="preserve"> seeking to list and monetize their IP, and </w:t>
      </w:r>
      <w:r w:rsidRPr="004727BE">
        <w:rPr>
          <w:rFonts w:ascii="Times New Roman" w:hAnsi="Times New Roman" w:cs="Times New Roman"/>
          <w:b/>
          <w:bCs/>
          <w:sz w:val="24"/>
          <w:szCs w:val="24"/>
        </w:rPr>
        <w:t>Buyers</w:t>
      </w:r>
      <w:r w:rsidRPr="004727BE">
        <w:rPr>
          <w:rFonts w:ascii="Times New Roman" w:hAnsi="Times New Roman" w:cs="Times New Roman"/>
          <w:sz w:val="24"/>
          <w:szCs w:val="24"/>
        </w:rPr>
        <w:t xml:space="preserve"> exploring IP acquisition opportunities. Our objective is to provide a seamless, ethical, and transparent experience for all stakeholders, ensuring that all concerns are addressed fairly and efficiently.</w:t>
      </w:r>
    </w:p>
    <w:p w:rsidR="004727BE" w:rsidRPr="004727BE" w:rsidRDefault="004727BE" w:rsidP="004727BE">
      <w:pPr>
        <w:ind w:firstLine="720"/>
        <w:jc w:val="both"/>
        <w:rPr>
          <w:rFonts w:ascii="Times New Roman" w:hAnsi="Times New Roman" w:cs="Times New Roman"/>
          <w:sz w:val="24"/>
          <w:szCs w:val="24"/>
        </w:rPr>
      </w:pPr>
      <w:r w:rsidRPr="004727BE">
        <w:rPr>
          <w:rFonts w:ascii="Times New Roman" w:hAnsi="Times New Roman" w:cs="Times New Roman"/>
          <w:sz w:val="24"/>
          <w:szCs w:val="24"/>
        </w:rPr>
        <w:t>We recognize that concerns or grievances may arise from the use of our platform or related services. We are committed to resolving them promptly and effectively. Users can raise grievances through the following steps:</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b/>
          <w:bCs/>
          <w:sz w:val="24"/>
          <w:szCs w:val="24"/>
        </w:rPr>
        <w:t>3.1 Contact Customer Support</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 xml:space="preserve">For any concern, you are encouraged to first contact our </w:t>
      </w:r>
      <w:r w:rsidRPr="004727BE">
        <w:rPr>
          <w:rFonts w:ascii="Times New Roman" w:hAnsi="Times New Roman" w:cs="Times New Roman"/>
          <w:b/>
          <w:bCs/>
          <w:sz w:val="24"/>
          <w:szCs w:val="24"/>
        </w:rPr>
        <w:t>Customer Support Team</w:t>
      </w:r>
      <w:r w:rsidRPr="004727BE">
        <w:rPr>
          <w:rFonts w:ascii="Times New Roman" w:hAnsi="Times New Roman" w:cs="Times New Roman"/>
          <w:sz w:val="24"/>
          <w:szCs w:val="24"/>
        </w:rPr>
        <w:t>:</w:t>
      </w:r>
    </w:p>
    <w:p w:rsidR="004727BE" w:rsidRPr="004727BE" w:rsidRDefault="004727BE" w:rsidP="004727BE">
      <w:pPr>
        <w:numPr>
          <w:ilvl w:val="0"/>
          <w:numId w:val="4"/>
        </w:numPr>
        <w:jc w:val="both"/>
        <w:rPr>
          <w:rFonts w:ascii="Times New Roman" w:hAnsi="Times New Roman" w:cs="Times New Roman"/>
          <w:sz w:val="24"/>
          <w:szCs w:val="24"/>
        </w:rPr>
      </w:pPr>
      <w:r w:rsidRPr="004727BE">
        <w:rPr>
          <w:rFonts w:ascii="Times New Roman" w:hAnsi="Times New Roman" w:cs="Times New Roman"/>
          <w:b/>
          <w:bCs/>
          <w:sz w:val="24"/>
          <w:szCs w:val="24"/>
        </w:rPr>
        <w:t>Email:</w:t>
      </w:r>
      <w:r w:rsidRPr="004727BE">
        <w:rPr>
          <w:rFonts w:ascii="Times New Roman" w:hAnsi="Times New Roman" w:cs="Times New Roman"/>
          <w:sz w:val="24"/>
          <w:szCs w:val="24"/>
        </w:rPr>
        <w:t xml:space="preserve"> [</w:t>
      </w:r>
      <w:r w:rsidRPr="004727BE">
        <w:rPr>
          <w:rFonts w:ascii="Times New Roman" w:hAnsi="Times New Roman" w:cs="Times New Roman"/>
          <w:sz w:val="24"/>
          <w:szCs w:val="24"/>
          <w:highlight w:val="yellow"/>
        </w:rPr>
        <w:t>Customer Support Email Address</w:t>
      </w:r>
      <w:r w:rsidRPr="004727BE">
        <w:rPr>
          <w:rFonts w:ascii="Times New Roman" w:hAnsi="Times New Roman" w:cs="Times New Roman"/>
          <w:sz w:val="24"/>
          <w:szCs w:val="24"/>
        </w:rPr>
        <w:t>]</w:t>
      </w:r>
    </w:p>
    <w:p w:rsidR="004727BE" w:rsidRPr="004727BE" w:rsidRDefault="004727BE" w:rsidP="004727BE">
      <w:pPr>
        <w:numPr>
          <w:ilvl w:val="0"/>
          <w:numId w:val="4"/>
        </w:numPr>
        <w:jc w:val="both"/>
        <w:rPr>
          <w:rFonts w:ascii="Times New Roman" w:hAnsi="Times New Roman" w:cs="Times New Roman"/>
          <w:sz w:val="24"/>
          <w:szCs w:val="24"/>
        </w:rPr>
      </w:pPr>
      <w:r w:rsidRPr="004727BE">
        <w:rPr>
          <w:rFonts w:ascii="Times New Roman" w:hAnsi="Times New Roman" w:cs="Times New Roman"/>
          <w:b/>
          <w:bCs/>
          <w:sz w:val="24"/>
          <w:szCs w:val="24"/>
        </w:rPr>
        <w:t>Phone:</w:t>
      </w:r>
      <w:r w:rsidRPr="004727BE">
        <w:rPr>
          <w:rFonts w:ascii="Times New Roman" w:hAnsi="Times New Roman" w:cs="Times New Roman"/>
          <w:sz w:val="24"/>
          <w:szCs w:val="24"/>
        </w:rPr>
        <w:t xml:space="preserve"> [</w:t>
      </w:r>
      <w:r w:rsidRPr="004727BE">
        <w:rPr>
          <w:rFonts w:ascii="Times New Roman" w:hAnsi="Times New Roman" w:cs="Times New Roman"/>
          <w:sz w:val="24"/>
          <w:szCs w:val="24"/>
          <w:highlight w:val="yellow"/>
        </w:rPr>
        <w:t>Customer Support Phone Number</w:t>
      </w:r>
      <w:r w:rsidRPr="004727BE">
        <w:rPr>
          <w:rFonts w:ascii="Times New Roman" w:hAnsi="Times New Roman" w:cs="Times New Roman"/>
          <w:sz w:val="24"/>
          <w:szCs w:val="24"/>
        </w:rPr>
        <w:t>]</w:t>
      </w:r>
    </w:p>
    <w:p w:rsidR="004727BE" w:rsidRPr="004727BE" w:rsidRDefault="004727BE" w:rsidP="004727BE">
      <w:pPr>
        <w:numPr>
          <w:ilvl w:val="0"/>
          <w:numId w:val="4"/>
        </w:numPr>
        <w:jc w:val="both"/>
        <w:rPr>
          <w:rFonts w:ascii="Times New Roman" w:hAnsi="Times New Roman" w:cs="Times New Roman"/>
          <w:sz w:val="24"/>
          <w:szCs w:val="24"/>
        </w:rPr>
      </w:pPr>
      <w:r w:rsidRPr="004727BE">
        <w:rPr>
          <w:rFonts w:ascii="Times New Roman" w:hAnsi="Times New Roman" w:cs="Times New Roman"/>
          <w:b/>
          <w:bCs/>
          <w:sz w:val="24"/>
          <w:szCs w:val="24"/>
        </w:rPr>
        <w:t>Working Hours:</w:t>
      </w:r>
      <w:r w:rsidRPr="004727BE">
        <w:rPr>
          <w:rFonts w:ascii="Times New Roman" w:hAnsi="Times New Roman" w:cs="Times New Roman"/>
          <w:sz w:val="24"/>
          <w:szCs w:val="24"/>
        </w:rPr>
        <w:t xml:space="preserve"> [</w:t>
      </w:r>
      <w:r w:rsidRPr="004727BE">
        <w:rPr>
          <w:rFonts w:ascii="Times New Roman" w:hAnsi="Times New Roman" w:cs="Times New Roman"/>
          <w:sz w:val="24"/>
          <w:szCs w:val="24"/>
          <w:highlight w:val="yellow"/>
        </w:rPr>
        <w:t>Specify Hours</w:t>
      </w:r>
      <w:r w:rsidRPr="004727BE">
        <w:rPr>
          <w:rFonts w:ascii="Times New Roman" w:hAnsi="Times New Roman" w:cs="Times New Roman"/>
          <w:sz w:val="24"/>
          <w:szCs w:val="24"/>
        </w:rPr>
        <w:t>]</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Our support team will assist you in resolving your concern at the earliest.</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If your concern is not resolved through customer support, you can submit a formal grievance:</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 xml:space="preserve">You may email your grievance to </w:t>
      </w:r>
      <w:r w:rsidRPr="004727BE">
        <w:rPr>
          <w:rFonts w:ascii="Times New Roman" w:hAnsi="Times New Roman" w:cs="Times New Roman"/>
          <w:b/>
          <w:bCs/>
          <w:sz w:val="24"/>
          <w:szCs w:val="24"/>
        </w:rPr>
        <w:t>[</w:t>
      </w:r>
      <w:r w:rsidRPr="004727BE">
        <w:rPr>
          <w:rFonts w:ascii="Times New Roman" w:hAnsi="Times New Roman" w:cs="Times New Roman"/>
          <w:b/>
          <w:bCs/>
          <w:sz w:val="24"/>
          <w:szCs w:val="24"/>
          <w:highlight w:val="yellow"/>
        </w:rPr>
        <w:t>Grievance Email Address</w:t>
      </w:r>
      <w:r w:rsidRPr="004727BE">
        <w:rPr>
          <w:rFonts w:ascii="Times New Roman" w:hAnsi="Times New Roman" w:cs="Times New Roman"/>
          <w:b/>
          <w:bCs/>
          <w:sz w:val="24"/>
          <w:szCs w:val="24"/>
        </w:rPr>
        <w:t>]</w:t>
      </w:r>
      <w:r w:rsidRPr="004727BE">
        <w:rPr>
          <w:rFonts w:ascii="Times New Roman" w:hAnsi="Times New Roman" w:cs="Times New Roman"/>
          <w:sz w:val="24"/>
          <w:szCs w:val="24"/>
        </w:rPr>
        <w:t xml:space="preserve"> with the subject line </w:t>
      </w:r>
      <w:r w:rsidRPr="004727BE">
        <w:rPr>
          <w:rFonts w:ascii="Times New Roman" w:hAnsi="Times New Roman" w:cs="Times New Roman"/>
          <w:b/>
          <w:bCs/>
          <w:sz w:val="24"/>
          <w:szCs w:val="24"/>
        </w:rPr>
        <w:t>“Grievance - [Your Name]”</w:t>
      </w:r>
      <w:r w:rsidRPr="004727BE">
        <w:rPr>
          <w:rFonts w:ascii="Times New Roman" w:hAnsi="Times New Roman" w:cs="Times New Roman"/>
          <w:sz w:val="24"/>
          <w:szCs w:val="24"/>
        </w:rPr>
        <w:t>. Include all relevant details and attachments to facilitate a thorough review.</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Upon receipt, your grievance will be:</w:t>
      </w:r>
    </w:p>
    <w:p w:rsidR="004727BE" w:rsidRPr="004727BE" w:rsidRDefault="004727BE" w:rsidP="004727BE">
      <w:pPr>
        <w:numPr>
          <w:ilvl w:val="0"/>
          <w:numId w:val="5"/>
        </w:numPr>
        <w:jc w:val="both"/>
        <w:rPr>
          <w:rFonts w:ascii="Times New Roman" w:hAnsi="Times New Roman" w:cs="Times New Roman"/>
          <w:sz w:val="24"/>
          <w:szCs w:val="24"/>
        </w:rPr>
      </w:pPr>
      <w:r w:rsidRPr="004727BE">
        <w:rPr>
          <w:rFonts w:ascii="Times New Roman" w:hAnsi="Times New Roman" w:cs="Times New Roman"/>
          <w:sz w:val="24"/>
          <w:szCs w:val="24"/>
        </w:rPr>
        <w:t xml:space="preserve">Acknowledged within </w:t>
      </w:r>
      <w:r>
        <w:rPr>
          <w:rFonts w:ascii="Times New Roman" w:hAnsi="Times New Roman" w:cs="Times New Roman"/>
          <w:sz w:val="24"/>
          <w:szCs w:val="24"/>
        </w:rPr>
        <w:t>24 hours</w:t>
      </w:r>
      <w:r w:rsidRPr="004727BE">
        <w:rPr>
          <w:rFonts w:ascii="Times New Roman" w:hAnsi="Times New Roman" w:cs="Times New Roman"/>
          <w:sz w:val="24"/>
          <w:szCs w:val="24"/>
        </w:rPr>
        <w:t xml:space="preserve"> with a unique reference number for tracking.</w:t>
      </w:r>
    </w:p>
    <w:p w:rsidR="004727BE" w:rsidRPr="004727BE" w:rsidRDefault="004727BE" w:rsidP="004727BE">
      <w:pPr>
        <w:numPr>
          <w:ilvl w:val="0"/>
          <w:numId w:val="5"/>
        </w:numPr>
        <w:jc w:val="both"/>
        <w:rPr>
          <w:rFonts w:ascii="Times New Roman" w:hAnsi="Times New Roman" w:cs="Times New Roman"/>
          <w:sz w:val="24"/>
          <w:szCs w:val="24"/>
        </w:rPr>
      </w:pPr>
      <w:r w:rsidRPr="004727BE">
        <w:rPr>
          <w:rFonts w:ascii="Times New Roman" w:hAnsi="Times New Roman" w:cs="Times New Roman"/>
          <w:sz w:val="24"/>
          <w:szCs w:val="24"/>
        </w:rPr>
        <w:t>Investigated by our team to understand the nature of the grievance.</w:t>
      </w:r>
    </w:p>
    <w:p w:rsidR="004727BE" w:rsidRPr="004727BE" w:rsidRDefault="004727BE" w:rsidP="004727BE">
      <w:pPr>
        <w:numPr>
          <w:ilvl w:val="0"/>
          <w:numId w:val="5"/>
        </w:numPr>
        <w:jc w:val="both"/>
        <w:rPr>
          <w:rFonts w:ascii="Times New Roman" w:hAnsi="Times New Roman" w:cs="Times New Roman"/>
          <w:sz w:val="24"/>
          <w:szCs w:val="24"/>
        </w:rPr>
      </w:pPr>
      <w:r w:rsidRPr="004727BE">
        <w:rPr>
          <w:rFonts w:ascii="Times New Roman" w:hAnsi="Times New Roman" w:cs="Times New Roman"/>
          <w:sz w:val="24"/>
          <w:szCs w:val="24"/>
        </w:rPr>
        <w:t xml:space="preserve">Addressed and resolved within </w:t>
      </w:r>
      <w:r>
        <w:rPr>
          <w:rFonts w:ascii="Times New Roman" w:hAnsi="Times New Roman" w:cs="Times New Roman"/>
          <w:sz w:val="24"/>
          <w:szCs w:val="24"/>
        </w:rPr>
        <w:t>3 to 5 business days</w:t>
      </w:r>
      <w:r w:rsidRPr="004727BE">
        <w:rPr>
          <w:rFonts w:ascii="Times New Roman" w:hAnsi="Times New Roman" w:cs="Times New Roman"/>
          <w:sz w:val="24"/>
          <w:szCs w:val="24"/>
        </w:rPr>
        <w:t>, depending on the complexity of the issue and the involvement of patent owners, buyers, or third-party service providers.</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If you are not satisfied with the initial resolution, you may escalate the grievance to a higher authority:</w:t>
      </w:r>
    </w:p>
    <w:p w:rsidR="004727BE" w:rsidRPr="004727BE" w:rsidRDefault="004727BE" w:rsidP="004727BE">
      <w:pPr>
        <w:numPr>
          <w:ilvl w:val="0"/>
          <w:numId w:val="6"/>
        </w:numPr>
        <w:jc w:val="both"/>
        <w:rPr>
          <w:rFonts w:ascii="Times New Roman" w:hAnsi="Times New Roman" w:cs="Times New Roman"/>
          <w:sz w:val="24"/>
          <w:szCs w:val="24"/>
        </w:rPr>
      </w:pPr>
      <w:r w:rsidRPr="004727BE">
        <w:rPr>
          <w:rFonts w:ascii="Times New Roman" w:hAnsi="Times New Roman" w:cs="Times New Roman"/>
          <w:b/>
          <w:bCs/>
          <w:sz w:val="24"/>
          <w:szCs w:val="24"/>
        </w:rPr>
        <w:t>Email:</w:t>
      </w:r>
      <w:r w:rsidRPr="004727BE">
        <w:rPr>
          <w:rFonts w:ascii="Times New Roman" w:hAnsi="Times New Roman" w:cs="Times New Roman"/>
          <w:sz w:val="24"/>
          <w:szCs w:val="24"/>
        </w:rPr>
        <w:t xml:space="preserve"> [</w:t>
      </w:r>
      <w:r w:rsidRPr="004727BE">
        <w:rPr>
          <w:rFonts w:ascii="Times New Roman" w:hAnsi="Times New Roman" w:cs="Times New Roman"/>
          <w:sz w:val="24"/>
          <w:szCs w:val="24"/>
          <w:highlight w:val="yellow"/>
        </w:rPr>
        <w:t>Escalation Email Address</w:t>
      </w:r>
      <w:r w:rsidRPr="004727BE">
        <w:rPr>
          <w:rFonts w:ascii="Times New Roman" w:hAnsi="Times New Roman" w:cs="Times New Roman"/>
          <w:sz w:val="24"/>
          <w:szCs w:val="24"/>
        </w:rPr>
        <w:t>]</w:t>
      </w:r>
    </w:p>
    <w:p w:rsidR="004727BE" w:rsidRPr="004727BE" w:rsidRDefault="004727BE" w:rsidP="004727BE">
      <w:pPr>
        <w:numPr>
          <w:ilvl w:val="0"/>
          <w:numId w:val="6"/>
        </w:numPr>
        <w:jc w:val="both"/>
        <w:rPr>
          <w:rFonts w:ascii="Times New Roman" w:hAnsi="Times New Roman" w:cs="Times New Roman"/>
          <w:sz w:val="24"/>
          <w:szCs w:val="24"/>
        </w:rPr>
      </w:pPr>
      <w:r w:rsidRPr="004727BE">
        <w:rPr>
          <w:rFonts w:ascii="Times New Roman" w:hAnsi="Times New Roman" w:cs="Times New Roman"/>
          <w:b/>
          <w:bCs/>
          <w:sz w:val="24"/>
          <w:szCs w:val="24"/>
        </w:rPr>
        <w:t>Subject Line:</w:t>
      </w:r>
      <w:r w:rsidRPr="004727BE">
        <w:rPr>
          <w:rFonts w:ascii="Times New Roman" w:hAnsi="Times New Roman" w:cs="Times New Roman"/>
          <w:sz w:val="24"/>
          <w:szCs w:val="24"/>
        </w:rPr>
        <w:t xml:space="preserve"> </w:t>
      </w:r>
      <w:r w:rsidRPr="004727BE">
        <w:rPr>
          <w:rFonts w:ascii="Times New Roman" w:hAnsi="Times New Roman" w:cs="Times New Roman"/>
          <w:b/>
          <w:bCs/>
          <w:sz w:val="24"/>
          <w:szCs w:val="24"/>
        </w:rPr>
        <w:t>“Escalation - Grievance [Reference Number]”</w:t>
      </w:r>
    </w:p>
    <w:p w:rsidR="004727BE" w:rsidRPr="004727BE" w:rsidRDefault="004727BE" w:rsidP="004727BE">
      <w:pPr>
        <w:numPr>
          <w:ilvl w:val="0"/>
          <w:numId w:val="6"/>
        </w:numPr>
        <w:jc w:val="both"/>
        <w:rPr>
          <w:rFonts w:ascii="Times New Roman" w:hAnsi="Times New Roman" w:cs="Times New Roman"/>
          <w:sz w:val="24"/>
          <w:szCs w:val="24"/>
        </w:rPr>
      </w:pPr>
      <w:r w:rsidRPr="004727BE">
        <w:rPr>
          <w:rFonts w:ascii="Times New Roman" w:hAnsi="Times New Roman" w:cs="Times New Roman"/>
          <w:b/>
          <w:bCs/>
          <w:sz w:val="24"/>
          <w:szCs w:val="24"/>
        </w:rPr>
        <w:t>Authority:</w:t>
      </w:r>
      <w:r w:rsidRPr="004727BE">
        <w:rPr>
          <w:rFonts w:ascii="Times New Roman" w:hAnsi="Times New Roman" w:cs="Times New Roman"/>
          <w:sz w:val="24"/>
          <w:szCs w:val="24"/>
        </w:rPr>
        <w:t xml:space="preserve"> [</w:t>
      </w:r>
      <w:r w:rsidRPr="004727BE">
        <w:rPr>
          <w:rFonts w:ascii="Times New Roman" w:hAnsi="Times New Roman" w:cs="Times New Roman"/>
          <w:sz w:val="24"/>
          <w:szCs w:val="24"/>
          <w:highlight w:val="yellow"/>
        </w:rPr>
        <w:t>Name &amp; Designation of Appellate Grievance Redressal Officer</w:t>
      </w:r>
      <w:r w:rsidRPr="004727BE">
        <w:rPr>
          <w:rFonts w:ascii="Times New Roman" w:hAnsi="Times New Roman" w:cs="Times New Roman"/>
          <w:sz w:val="24"/>
          <w:szCs w:val="24"/>
        </w:rPr>
        <w:t>]</w:t>
      </w:r>
    </w:p>
    <w:p w:rsidR="004727BE" w:rsidRPr="004727BE"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 xml:space="preserve">The Appellate Authority will acknowledge your escalation within </w:t>
      </w:r>
      <w:r>
        <w:rPr>
          <w:rFonts w:ascii="Times New Roman" w:hAnsi="Times New Roman" w:cs="Times New Roman"/>
          <w:b/>
          <w:bCs/>
          <w:sz w:val="24"/>
          <w:szCs w:val="24"/>
        </w:rPr>
        <w:t>24 hours</w:t>
      </w:r>
      <w:r w:rsidRPr="004727BE">
        <w:rPr>
          <w:rFonts w:ascii="Times New Roman" w:hAnsi="Times New Roman" w:cs="Times New Roman"/>
          <w:sz w:val="24"/>
          <w:szCs w:val="24"/>
        </w:rPr>
        <w:t xml:space="preserve"> and provide a final resolution within </w:t>
      </w:r>
      <w:r>
        <w:rPr>
          <w:rFonts w:ascii="Times New Roman" w:hAnsi="Times New Roman" w:cs="Times New Roman"/>
          <w:sz w:val="24"/>
          <w:szCs w:val="24"/>
        </w:rPr>
        <w:t>5 to 7 business days</w:t>
      </w:r>
      <w:r w:rsidRPr="004727BE">
        <w:rPr>
          <w:rFonts w:ascii="Times New Roman" w:hAnsi="Times New Roman" w:cs="Times New Roman"/>
          <w:sz w:val="24"/>
          <w:szCs w:val="24"/>
        </w:rPr>
        <w:t xml:space="preserve"> from acknowledgment.</w:t>
      </w:r>
    </w:p>
    <w:p w:rsidR="002531B4" w:rsidRPr="002531B4" w:rsidRDefault="004727BE" w:rsidP="004727BE">
      <w:pPr>
        <w:jc w:val="both"/>
        <w:rPr>
          <w:rFonts w:ascii="Times New Roman" w:hAnsi="Times New Roman" w:cs="Times New Roman"/>
          <w:sz w:val="24"/>
          <w:szCs w:val="24"/>
        </w:rPr>
      </w:pPr>
      <w:r w:rsidRPr="004727BE">
        <w:rPr>
          <w:rFonts w:ascii="Times New Roman" w:hAnsi="Times New Roman" w:cs="Times New Roman"/>
          <w:sz w:val="24"/>
          <w:szCs w:val="24"/>
        </w:rPr>
        <w:t xml:space="preserve">We value your feedback and use it to enhance our processes, platform functionality, and services. After resolution, we may request your feedback, or you may submit suggestions at any time to </w:t>
      </w:r>
      <w:r w:rsidRPr="004727BE">
        <w:rPr>
          <w:rFonts w:ascii="Times New Roman" w:hAnsi="Times New Roman" w:cs="Times New Roman"/>
          <w:b/>
          <w:bCs/>
          <w:sz w:val="24"/>
          <w:szCs w:val="24"/>
        </w:rPr>
        <w:t>[</w:t>
      </w:r>
      <w:r w:rsidRPr="004727BE">
        <w:rPr>
          <w:rFonts w:ascii="Times New Roman" w:hAnsi="Times New Roman" w:cs="Times New Roman"/>
          <w:b/>
          <w:bCs/>
          <w:sz w:val="24"/>
          <w:szCs w:val="24"/>
          <w:highlight w:val="yellow"/>
        </w:rPr>
        <w:t>Feedback Email Address</w:t>
      </w:r>
      <w:r w:rsidRPr="004727BE">
        <w:rPr>
          <w:rFonts w:ascii="Times New Roman" w:hAnsi="Times New Roman" w:cs="Times New Roman"/>
          <w:b/>
          <w:bCs/>
          <w:sz w:val="24"/>
          <w:szCs w:val="24"/>
        </w:rPr>
        <w:t>]</w:t>
      </w:r>
      <w:r w:rsidRPr="004727BE">
        <w:rPr>
          <w:rFonts w:ascii="Times New Roman" w:hAnsi="Times New Roman" w:cs="Times New Roman"/>
          <w:sz w:val="24"/>
          <w:szCs w:val="24"/>
        </w:rPr>
        <w:t>.</w:t>
      </w:r>
      <w:bookmarkStart w:id="0" w:name="_GoBack"/>
      <w:bookmarkEnd w:id="0"/>
    </w:p>
    <w:sectPr w:rsidR="002531B4" w:rsidRPr="00253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7971"/>
    <w:multiLevelType w:val="multilevel"/>
    <w:tmpl w:val="78C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17A98"/>
    <w:multiLevelType w:val="multilevel"/>
    <w:tmpl w:val="E12C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B4584"/>
    <w:multiLevelType w:val="multilevel"/>
    <w:tmpl w:val="53B8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97B31"/>
    <w:multiLevelType w:val="multilevel"/>
    <w:tmpl w:val="BA3E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E1F01"/>
    <w:multiLevelType w:val="multilevel"/>
    <w:tmpl w:val="082CC392"/>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7443B94"/>
    <w:multiLevelType w:val="hybridMultilevel"/>
    <w:tmpl w:val="AEF477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C7118E"/>
    <w:multiLevelType w:val="multilevel"/>
    <w:tmpl w:val="082CC392"/>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D6"/>
    <w:rsid w:val="002531B4"/>
    <w:rsid w:val="004727BE"/>
    <w:rsid w:val="004C750B"/>
    <w:rsid w:val="006A07C7"/>
    <w:rsid w:val="008127DB"/>
    <w:rsid w:val="009C51D6"/>
    <w:rsid w:val="00D400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1416"/>
  <w15:chartTrackingRefBased/>
  <w15:docId w15:val="{BA2B8E6A-CD03-417F-8515-4FE9CC53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32581">
      <w:bodyDiv w:val="1"/>
      <w:marLeft w:val="0"/>
      <w:marRight w:val="0"/>
      <w:marTop w:val="0"/>
      <w:marBottom w:val="0"/>
      <w:divBdr>
        <w:top w:val="none" w:sz="0" w:space="0" w:color="auto"/>
        <w:left w:val="none" w:sz="0" w:space="0" w:color="auto"/>
        <w:bottom w:val="none" w:sz="0" w:space="0" w:color="auto"/>
        <w:right w:val="none" w:sz="0" w:space="0" w:color="auto"/>
      </w:divBdr>
    </w:div>
    <w:div w:id="5557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Vakilsearch</dc:creator>
  <cp:keywords/>
  <dc:description/>
  <cp:lastModifiedBy>Vakilsearch</cp:lastModifiedBy>
  <cp:revision>2</cp:revision>
  <dcterms:created xsi:type="dcterms:W3CDTF">2025-08-27T11:25:00Z</dcterms:created>
  <dcterms:modified xsi:type="dcterms:W3CDTF">2025-08-27T11:25:00Z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48555c1fb579f6f4b9899516ca095c5de6882ffe57ba3ae0bf706e0e2714083b</vt:lpwstr>
  </property>
</Properties>
</file>